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FF" w:rsidRPr="00FB44CF" w:rsidRDefault="000A37FF" w:rsidP="00FB44CF">
      <w:pPr>
        <w:jc w:val="center"/>
        <w:rPr>
          <w:rFonts w:ascii="宋体" w:eastAsia="宋体" w:hAnsi="宋体"/>
          <w:b/>
          <w:sz w:val="24"/>
          <w:szCs w:val="24"/>
        </w:rPr>
      </w:pPr>
      <w:r w:rsidRPr="00FB44CF">
        <w:rPr>
          <w:rFonts w:ascii="宋体" w:eastAsia="宋体" w:hAnsi="宋体" w:hint="eastAsia"/>
          <w:b/>
          <w:sz w:val="24"/>
          <w:szCs w:val="24"/>
        </w:rPr>
        <w:t>上海财经</w:t>
      </w:r>
      <w:r w:rsidRPr="00FB44CF">
        <w:rPr>
          <w:rFonts w:ascii="宋体" w:eastAsia="宋体" w:hAnsi="宋体"/>
          <w:b/>
          <w:sz w:val="24"/>
          <w:szCs w:val="24"/>
        </w:rPr>
        <w:t>大学学术著作培育项目</w:t>
      </w:r>
      <w:r w:rsidR="00BD2069">
        <w:rPr>
          <w:rFonts w:ascii="宋体" w:eastAsia="宋体" w:hAnsi="宋体" w:hint="eastAsia"/>
          <w:b/>
          <w:sz w:val="24"/>
          <w:szCs w:val="24"/>
        </w:rPr>
        <w:t>指定</w:t>
      </w:r>
      <w:bookmarkStart w:id="0" w:name="_GoBack"/>
      <w:bookmarkEnd w:id="0"/>
      <w:r w:rsidRPr="00FB44CF">
        <w:rPr>
          <w:rFonts w:ascii="宋体" w:eastAsia="宋体" w:hAnsi="宋体"/>
          <w:b/>
          <w:sz w:val="24"/>
          <w:szCs w:val="24"/>
        </w:rPr>
        <w:t>出版社名单</w:t>
      </w:r>
    </w:p>
    <w:p w:rsidR="00FB44CF" w:rsidRDefault="00FB44CF" w:rsidP="000A37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8"/>
        </w:rPr>
      </w:pPr>
    </w:p>
    <w:p w:rsidR="000A37FF" w:rsidRPr="00FB44CF" w:rsidRDefault="000A37FF" w:rsidP="000A37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B44CF">
        <w:rPr>
          <w:rFonts w:ascii="Times New Roman" w:eastAsia="宋体" w:hAnsi="Times New Roman" w:hint="eastAsia"/>
          <w:sz w:val="24"/>
          <w:szCs w:val="24"/>
        </w:rPr>
        <w:t>为了扩大我校学术著作的学术影响力，提升学术著作在各类评奖活动中的竞争力，凡是学校学术著作培育的书稿限以下指定</w:t>
      </w:r>
      <w:r w:rsidRPr="00FB44CF">
        <w:rPr>
          <w:rFonts w:ascii="Times New Roman" w:eastAsia="宋体" w:hAnsi="Times New Roman"/>
          <w:sz w:val="24"/>
          <w:szCs w:val="24"/>
        </w:rPr>
        <w:t>的</w:t>
      </w:r>
      <w:r w:rsidRPr="00FB44CF">
        <w:rPr>
          <w:rFonts w:ascii="Times New Roman" w:eastAsia="宋体" w:hAnsi="Times New Roman" w:hint="eastAsia"/>
          <w:sz w:val="24"/>
          <w:szCs w:val="24"/>
        </w:rPr>
        <w:t>39</w:t>
      </w:r>
      <w:r w:rsidRPr="00FB44CF">
        <w:rPr>
          <w:rFonts w:ascii="Times New Roman" w:eastAsia="宋体" w:hAnsi="Times New Roman" w:hint="eastAsia"/>
          <w:sz w:val="24"/>
          <w:szCs w:val="24"/>
        </w:rPr>
        <w:t>家出版社出版：</w:t>
      </w:r>
    </w:p>
    <w:p w:rsidR="00FB44CF" w:rsidRDefault="00FB44CF" w:rsidP="000A37FF">
      <w:pPr>
        <w:spacing w:line="360" w:lineRule="auto"/>
        <w:ind w:firstLineChars="200" w:firstLine="420"/>
        <w:rPr>
          <w:rFonts w:ascii="Times New Roman" w:eastAsia="宋体" w:hAnsi="Times New Roman"/>
          <w:color w:val="000000"/>
          <w:szCs w:val="21"/>
        </w:rPr>
      </w:pPr>
    </w:p>
    <w:p w:rsidR="00FB44CF" w:rsidRDefault="000A37FF" w:rsidP="00FB44CF">
      <w:pPr>
        <w:spacing w:line="360" w:lineRule="auto"/>
        <w:ind w:firstLineChars="200" w:firstLine="420"/>
        <w:rPr>
          <w:rFonts w:ascii="Times New Roman" w:eastAsia="宋体" w:hAnsi="Times New Roman"/>
          <w:color w:val="000000"/>
          <w:szCs w:val="21"/>
        </w:rPr>
      </w:pPr>
      <w:r w:rsidRPr="00880080">
        <w:rPr>
          <w:rFonts w:ascii="Times New Roman" w:eastAsia="宋体" w:hAnsi="Times New Roman" w:hint="eastAsia"/>
          <w:color w:val="000000"/>
          <w:szCs w:val="21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法律出版社、经济科学出版社、科学出版社、民族出版社、国家图书馆出版社、教育科学出版社、军事科学出版社</w:t>
      </w:r>
      <w:r>
        <w:rPr>
          <w:rFonts w:ascii="Times New Roman" w:eastAsia="宋体" w:hAnsi="Times New Roman" w:hint="eastAsia"/>
          <w:color w:val="000000"/>
          <w:szCs w:val="21"/>
        </w:rPr>
        <w:t>、</w:t>
      </w:r>
      <w:r w:rsidRPr="00880080">
        <w:rPr>
          <w:rFonts w:ascii="Times New Roman" w:eastAsia="宋体" w:hAnsi="Times New Roman" w:hint="eastAsia"/>
          <w:color w:val="000000"/>
          <w:szCs w:val="21"/>
        </w:rPr>
        <w:t>上海人民出版社、上海古籍出版社、江苏人民出版社</w:t>
      </w:r>
      <w:r>
        <w:rPr>
          <w:rFonts w:ascii="Times New Roman" w:eastAsia="宋体" w:hAnsi="Times New Roman" w:hint="eastAsia"/>
          <w:color w:val="000000"/>
          <w:szCs w:val="21"/>
        </w:rPr>
        <w:t>、</w:t>
      </w:r>
      <w:r w:rsidRPr="00880080">
        <w:rPr>
          <w:rFonts w:ascii="Times New Roman" w:eastAsia="宋体" w:hAnsi="Times New Roman" w:hint="eastAsia"/>
          <w:color w:val="000000"/>
          <w:szCs w:val="21"/>
        </w:rPr>
        <w:t>格致出版社、上海科技出版社、上海教育出版社、上海译文出版社、广西师范大学出版社、机械工业出版社、中</w:t>
      </w:r>
      <w:proofErr w:type="gramStart"/>
      <w:r w:rsidRPr="00880080">
        <w:rPr>
          <w:rFonts w:ascii="Times New Roman" w:eastAsia="宋体" w:hAnsi="Times New Roman" w:hint="eastAsia"/>
          <w:color w:val="000000"/>
          <w:szCs w:val="21"/>
        </w:rPr>
        <w:t>信出版</w:t>
      </w:r>
      <w:proofErr w:type="gramEnd"/>
      <w:r w:rsidRPr="00880080">
        <w:rPr>
          <w:rFonts w:ascii="Times New Roman" w:eastAsia="宋体" w:hAnsi="Times New Roman" w:hint="eastAsia"/>
          <w:color w:val="000000"/>
          <w:szCs w:val="21"/>
        </w:rPr>
        <w:t>集团、北京生活﹒读书﹒新知三联书店。</w:t>
      </w:r>
    </w:p>
    <w:p w:rsidR="00BF77A1" w:rsidRPr="000A37FF" w:rsidRDefault="000A37FF" w:rsidP="00FB44CF">
      <w:pPr>
        <w:spacing w:line="360" w:lineRule="auto"/>
        <w:ind w:firstLineChars="200" w:firstLine="420"/>
      </w:pPr>
      <w:r w:rsidRPr="00880080">
        <w:rPr>
          <w:rFonts w:ascii="Times New Roman" w:eastAsia="宋体" w:hAnsi="Times New Roman" w:hint="eastAsia"/>
          <w:color w:val="000000"/>
          <w:szCs w:val="21"/>
        </w:rPr>
        <w:t>北京大学出版社、中国人民大学出版社、北京师范大学出版社、清华大学出版社、复旦大学出版社、华东师范大学出版社、南京大学出版社、浙江大学出版社、武汉大学出版社、上海财经大学出版社。</w:t>
      </w:r>
    </w:p>
    <w:sectPr w:rsidR="00BF77A1" w:rsidRPr="000A37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9E" w:rsidRDefault="004A1B9E">
      <w:r>
        <w:separator/>
      </w:r>
    </w:p>
  </w:endnote>
  <w:endnote w:type="continuationSeparator" w:id="0">
    <w:p w:rsidR="004A1B9E" w:rsidRDefault="004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11476"/>
      <w:docPartObj>
        <w:docPartGallery w:val="Page Numbers (Bottom of Page)"/>
        <w:docPartUnique/>
      </w:docPartObj>
    </w:sdtPr>
    <w:sdtEndPr/>
    <w:sdtContent>
      <w:p w:rsidR="007819A8" w:rsidRDefault="00FB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69" w:rsidRPr="00BD2069">
          <w:rPr>
            <w:noProof/>
            <w:lang w:val="zh-CN"/>
          </w:rPr>
          <w:t>1</w:t>
        </w:r>
        <w:r>
          <w:fldChar w:fldCharType="end"/>
        </w:r>
      </w:p>
    </w:sdtContent>
  </w:sdt>
  <w:p w:rsidR="007819A8" w:rsidRDefault="004A1B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9E" w:rsidRDefault="004A1B9E">
      <w:r>
        <w:separator/>
      </w:r>
    </w:p>
  </w:footnote>
  <w:footnote w:type="continuationSeparator" w:id="0">
    <w:p w:rsidR="004A1B9E" w:rsidRDefault="004A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FF"/>
    <w:rsid w:val="000A37FF"/>
    <w:rsid w:val="001E14AF"/>
    <w:rsid w:val="00264E12"/>
    <w:rsid w:val="003531CB"/>
    <w:rsid w:val="004A1B9E"/>
    <w:rsid w:val="008068BD"/>
    <w:rsid w:val="00BD2069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4DB4"/>
  <w15:chartTrackingRefBased/>
  <w15:docId w15:val="{DCBCA7C9-8CDA-411B-A4F5-41C90BB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F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A37FF"/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206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SUFE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慈勇</dc:creator>
  <cp:keywords/>
  <dc:description/>
  <cp:lastModifiedBy>慈勇</cp:lastModifiedBy>
  <cp:revision>2</cp:revision>
  <dcterms:created xsi:type="dcterms:W3CDTF">2018-10-10T06:00:00Z</dcterms:created>
  <dcterms:modified xsi:type="dcterms:W3CDTF">2018-10-10T06:00:00Z</dcterms:modified>
</cp:coreProperties>
</file>